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C852" w14:textId="77777777" w:rsidR="00C943E0" w:rsidRDefault="00D045D7">
      <w:pPr>
        <w:pStyle w:val="BodyText"/>
        <w:ind w:left="637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44FA8BC4" wp14:editId="5AD0A6E2">
            <wp:extent cx="1009746" cy="5998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46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BAB3" w14:textId="77777777" w:rsidR="00C943E0" w:rsidRDefault="00D045D7">
      <w:pPr>
        <w:pStyle w:val="Title"/>
      </w:pPr>
      <w:r>
        <w:rPr>
          <w:color w:val="231F20"/>
        </w:rPr>
        <w:t>ADENA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SYSTEM</w:t>
      </w:r>
    </w:p>
    <w:p w14:paraId="29ED0E64" w14:textId="77777777" w:rsidR="00C943E0" w:rsidRDefault="00D045D7">
      <w:pPr>
        <w:pStyle w:val="Heading1"/>
        <w:jc w:val="center"/>
      </w:pPr>
      <w:r>
        <w:rPr>
          <w:color w:val="231F20"/>
        </w:rPr>
        <w:t>PLAIN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SUMMARY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(FAP)</w:t>
      </w:r>
    </w:p>
    <w:p w14:paraId="064DCFFF" w14:textId="77777777" w:rsidR="00C943E0" w:rsidRDefault="00C943E0">
      <w:pPr>
        <w:pStyle w:val="BodyText"/>
        <w:spacing w:before="8"/>
        <w:ind w:left="0"/>
        <w:rPr>
          <w:b/>
          <w:sz w:val="11"/>
        </w:rPr>
      </w:pPr>
    </w:p>
    <w:p w14:paraId="72312FEB" w14:textId="77777777" w:rsidR="00C943E0" w:rsidRDefault="00C943E0">
      <w:pPr>
        <w:rPr>
          <w:sz w:val="11"/>
        </w:rPr>
        <w:sectPr w:rsidR="00C943E0">
          <w:footerReference w:type="default" r:id="rId8"/>
          <w:type w:val="continuous"/>
          <w:pgSz w:w="15840" w:h="12240" w:orient="landscape"/>
          <w:pgMar w:top="660" w:right="760" w:bottom="940" w:left="760" w:header="0" w:footer="746" w:gutter="0"/>
          <w:pgNumType w:start="1"/>
          <w:cols w:space="720"/>
        </w:sectPr>
      </w:pPr>
    </w:p>
    <w:p w14:paraId="640832BF" w14:textId="77777777" w:rsidR="00C943E0" w:rsidRDefault="00D045D7">
      <w:pPr>
        <w:pStyle w:val="BodyText"/>
        <w:spacing w:before="94"/>
        <w:ind w:left="104" w:right="88"/>
      </w:pPr>
      <w:r>
        <w:rPr>
          <w:color w:val="231F20"/>
        </w:rPr>
        <w:t>Adena Health System recognizes that some people cannot pay for all or part of their healthcare service. We are committed to providing access to healthcare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a compassionate manner that respects each person’s dignity and privacy.</w:t>
      </w:r>
    </w:p>
    <w:p w14:paraId="298FA447" w14:textId="77777777" w:rsidR="00C943E0" w:rsidRDefault="00C943E0">
      <w:pPr>
        <w:pStyle w:val="BodyText"/>
        <w:spacing w:before="2"/>
        <w:ind w:left="0"/>
      </w:pPr>
    </w:p>
    <w:p w14:paraId="069DF7EF" w14:textId="77777777" w:rsidR="00C943E0" w:rsidRDefault="00D045D7">
      <w:pPr>
        <w:pStyle w:val="Heading2"/>
        <w:rPr>
          <w:u w:val="none"/>
        </w:rPr>
      </w:pPr>
      <w:r>
        <w:rPr>
          <w:color w:val="231F20"/>
          <w:spacing w:val="-2"/>
          <w:u w:val="thick" w:color="231F20"/>
        </w:rPr>
        <w:t>FINANCIAL</w:t>
      </w:r>
      <w:r>
        <w:rPr>
          <w:color w:val="231F20"/>
          <w:spacing w:val="4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ASSISTANCE</w:t>
      </w:r>
      <w:r>
        <w:rPr>
          <w:color w:val="231F20"/>
          <w:spacing w:val="2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PROGRAM</w:t>
      </w:r>
    </w:p>
    <w:p w14:paraId="753D51E1" w14:textId="7057C381" w:rsidR="00C943E0" w:rsidRDefault="00D045D7">
      <w:pPr>
        <w:pStyle w:val="BodyText"/>
        <w:ind w:left="103"/>
      </w:pPr>
      <w:r>
        <w:rPr>
          <w:color w:val="231F20"/>
        </w:rPr>
        <w:t>Eligibility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(how much you make before taxes) and the number of dependents (usually children but sometimes relatives who live with you) in your family.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People 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consideration.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Eligible patients will not be charged more than patients who have insurance</w:t>
      </w:r>
    </w:p>
    <w:p w14:paraId="4C7B1E92" w14:textId="77777777" w:rsidR="00C943E0" w:rsidRDefault="00D045D7">
      <w:pPr>
        <w:pStyle w:val="Heading1"/>
        <w:spacing w:before="208" w:line="276" w:lineRule="exact"/>
        <w:ind w:left="103"/>
      </w:pPr>
      <w:r>
        <w:rPr>
          <w:color w:val="231F20"/>
          <w:u w:val="thick" w:color="231F20"/>
        </w:rPr>
        <w:t>HOW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TO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APPLY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FOR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FINANCIAL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ASSISTANCE</w:t>
      </w:r>
    </w:p>
    <w:p w14:paraId="2A50AE5E" w14:textId="77777777" w:rsidR="00C943E0" w:rsidRDefault="00D045D7">
      <w:pPr>
        <w:spacing w:line="229" w:lineRule="exact"/>
        <w:ind w:left="103"/>
        <w:rPr>
          <w:b/>
          <w:sz w:val="20"/>
        </w:rPr>
      </w:pPr>
      <w:r>
        <w:rPr>
          <w:b/>
          <w:color w:val="231F20"/>
          <w:sz w:val="20"/>
        </w:rPr>
        <w:t>Call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855-275-</w:t>
      </w:r>
      <w:r>
        <w:rPr>
          <w:b/>
          <w:color w:val="231F20"/>
          <w:spacing w:val="-4"/>
          <w:sz w:val="20"/>
        </w:rPr>
        <w:t>7408</w:t>
      </w:r>
    </w:p>
    <w:p w14:paraId="743E1221" w14:textId="77777777" w:rsidR="00C943E0" w:rsidRDefault="00D045D7">
      <w:pPr>
        <w:pStyle w:val="BodyText"/>
        <w:spacing w:line="230" w:lineRule="exact"/>
        <w:ind w:left="104"/>
      </w:pP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statement</w:t>
      </w:r>
    </w:p>
    <w:p w14:paraId="0C4A6EDB" w14:textId="77777777" w:rsidR="00C943E0" w:rsidRDefault="00D045D7">
      <w:pPr>
        <w:spacing w:before="2"/>
        <w:ind w:left="104" w:right="88"/>
        <w:rPr>
          <w:sz w:val="20"/>
        </w:rPr>
      </w:pPr>
      <w:r>
        <w:rPr>
          <w:b/>
          <w:color w:val="231F20"/>
          <w:sz w:val="20"/>
        </w:rPr>
        <w:t>For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free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copy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FAP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English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 xml:space="preserve">other languages talk to Adena representative or visit </w:t>
      </w:r>
      <w:hyperlink r:id="rId9">
        <w:r>
          <w:rPr>
            <w:color w:val="2251A3"/>
            <w:sz w:val="20"/>
            <w:u w:val="single" w:color="2251A3"/>
          </w:rPr>
          <w:t>www.adena.org</w:t>
        </w:r>
      </w:hyperlink>
    </w:p>
    <w:p w14:paraId="1E8B8C92" w14:textId="77777777" w:rsidR="00C943E0" w:rsidRDefault="00D045D7">
      <w:pPr>
        <w:spacing w:before="230"/>
        <w:ind w:left="103" w:right="88"/>
        <w:rPr>
          <w:b/>
          <w:sz w:val="20"/>
        </w:rPr>
      </w:pPr>
      <w:r>
        <w:rPr>
          <w:b/>
          <w:color w:val="231F20"/>
          <w:sz w:val="20"/>
        </w:rPr>
        <w:t>If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you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would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like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copy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Adena’s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Billing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Collection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 xml:space="preserve">policy, please contact 855-275-7408 or visit </w:t>
      </w:r>
      <w:hyperlink r:id="rId10">
        <w:r>
          <w:rPr>
            <w:b/>
            <w:color w:val="2251A3"/>
            <w:sz w:val="20"/>
            <w:u w:val="thick" w:color="2251A3"/>
          </w:rPr>
          <w:t>www.adena.org</w:t>
        </w:r>
      </w:hyperlink>
    </w:p>
    <w:p w14:paraId="6A9C7BAD" w14:textId="77777777" w:rsidR="00C943E0" w:rsidRDefault="00D045D7">
      <w:pPr>
        <w:spacing w:before="95" w:line="229" w:lineRule="exact"/>
        <w:ind w:left="103"/>
        <w:rPr>
          <w:b/>
          <w:sz w:val="20"/>
        </w:rPr>
      </w:pPr>
      <w:r>
        <w:br w:type="column"/>
      </w:r>
      <w:r>
        <w:rPr>
          <w:b/>
          <w:color w:val="231F20"/>
          <w:sz w:val="20"/>
          <w:u w:val="thick" w:color="231F20"/>
        </w:rPr>
        <w:lastRenderedPageBreak/>
        <w:t>What</w:t>
      </w:r>
      <w:r>
        <w:rPr>
          <w:b/>
          <w:color w:val="231F20"/>
          <w:spacing w:val="-1"/>
          <w:sz w:val="20"/>
          <w:u w:val="thick" w:color="231F20"/>
        </w:rPr>
        <w:t xml:space="preserve"> </w:t>
      </w:r>
      <w:r>
        <w:rPr>
          <w:b/>
          <w:color w:val="231F20"/>
          <w:sz w:val="20"/>
          <w:u w:val="thick" w:color="231F20"/>
        </w:rPr>
        <w:t>you</w:t>
      </w:r>
      <w:r>
        <w:rPr>
          <w:b/>
          <w:color w:val="231F20"/>
          <w:spacing w:val="-2"/>
          <w:sz w:val="20"/>
          <w:u w:val="thick" w:color="231F20"/>
        </w:rPr>
        <w:t xml:space="preserve"> </w:t>
      </w:r>
      <w:r>
        <w:rPr>
          <w:b/>
          <w:color w:val="231F20"/>
          <w:sz w:val="20"/>
          <w:u w:val="thick" w:color="231F20"/>
        </w:rPr>
        <w:t>need</w:t>
      </w:r>
      <w:r>
        <w:rPr>
          <w:b/>
          <w:color w:val="231F20"/>
          <w:spacing w:val="-2"/>
          <w:sz w:val="20"/>
          <w:u w:val="thick" w:color="231F20"/>
        </w:rPr>
        <w:t xml:space="preserve"> </w:t>
      </w:r>
      <w:r>
        <w:rPr>
          <w:b/>
          <w:color w:val="231F20"/>
          <w:sz w:val="20"/>
          <w:u w:val="thick" w:color="231F20"/>
        </w:rPr>
        <w:t>to</w:t>
      </w:r>
      <w:r>
        <w:rPr>
          <w:b/>
          <w:color w:val="231F20"/>
          <w:spacing w:val="-2"/>
          <w:sz w:val="20"/>
          <w:u w:val="thick" w:color="231F20"/>
        </w:rPr>
        <w:t xml:space="preserve"> apply:</w:t>
      </w:r>
    </w:p>
    <w:p w14:paraId="1041965C" w14:textId="77777777" w:rsidR="00C943E0" w:rsidRDefault="00D045D7">
      <w:pPr>
        <w:pStyle w:val="ListParagraph"/>
        <w:numPr>
          <w:ilvl w:val="0"/>
          <w:numId w:val="1"/>
        </w:numPr>
        <w:tabs>
          <w:tab w:val="left" w:pos="823"/>
        </w:tabs>
        <w:ind w:right="319" w:hanging="361"/>
        <w:rPr>
          <w:sz w:val="20"/>
        </w:rPr>
      </w:pPr>
      <w:r>
        <w:rPr>
          <w:color w:val="231F20"/>
          <w:sz w:val="20"/>
        </w:rPr>
        <w:t>3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Months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prior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(pay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stubs,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social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security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income letter, etc)</w:t>
      </w:r>
    </w:p>
    <w:p w14:paraId="3F31FA39" w14:textId="77777777" w:rsidR="00C943E0" w:rsidRDefault="00D045D7">
      <w:pPr>
        <w:pStyle w:val="ListParagraph"/>
        <w:numPr>
          <w:ilvl w:val="0"/>
          <w:numId w:val="1"/>
        </w:numPr>
        <w:tabs>
          <w:tab w:val="left" w:pos="823"/>
        </w:tabs>
        <w:spacing w:line="244" w:lineRule="exac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statement</w:t>
      </w:r>
    </w:p>
    <w:p w14:paraId="7B593C63" w14:textId="77777777" w:rsidR="00C943E0" w:rsidRDefault="00D045D7">
      <w:pPr>
        <w:pStyle w:val="ListParagraph"/>
        <w:numPr>
          <w:ilvl w:val="0"/>
          <w:numId w:val="1"/>
        </w:numPr>
        <w:tabs>
          <w:tab w:val="left" w:pos="823"/>
        </w:tabs>
        <w:spacing w:line="244" w:lineRule="exact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less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400%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federal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poverty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level</w:t>
      </w:r>
    </w:p>
    <w:p w14:paraId="296EA072" w14:textId="77777777" w:rsidR="00C943E0" w:rsidRDefault="00D045D7">
      <w:pPr>
        <w:pStyle w:val="ListParagraph"/>
        <w:numPr>
          <w:ilvl w:val="0"/>
          <w:numId w:val="1"/>
        </w:numPr>
        <w:tabs>
          <w:tab w:val="left" w:pos="823"/>
        </w:tabs>
        <w:spacing w:line="243" w:lineRule="exact"/>
        <w:rPr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cannot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recipient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Medicaid</w:t>
      </w:r>
    </w:p>
    <w:p w14:paraId="140E0045" w14:textId="77777777" w:rsidR="00C943E0" w:rsidRDefault="00D045D7">
      <w:pPr>
        <w:pStyle w:val="ListParagraph"/>
        <w:numPr>
          <w:ilvl w:val="0"/>
          <w:numId w:val="1"/>
        </w:numPr>
        <w:tabs>
          <w:tab w:val="left" w:pos="823"/>
        </w:tabs>
        <w:ind w:right="398"/>
        <w:rPr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Adams,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Athens,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Clinton,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Fayette,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Gallia,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Green, Highland, Hocking, Jackson, Madison, Pickaway, Pike, Ross, Scioto, or Vinton counties. (National Health Service Corp. is an exception, see policy for full details.)</w:t>
      </w:r>
    </w:p>
    <w:p w14:paraId="782D1C26" w14:textId="77777777" w:rsidR="00C943E0" w:rsidRDefault="00D045D7">
      <w:pPr>
        <w:spacing w:before="143"/>
        <w:ind w:left="103" w:right="1471"/>
        <w:rPr>
          <w:b/>
          <w:sz w:val="20"/>
        </w:rPr>
      </w:pPr>
      <w:r>
        <w:rPr>
          <w:color w:val="231F20"/>
          <w:sz w:val="20"/>
          <w:u w:val="single" w:color="231F20"/>
        </w:rPr>
        <w:t>If you live another county or state, you must be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  <w:u w:val="single" w:color="231F20"/>
        </w:rPr>
        <w:t>preapproved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for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financial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assistance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b/>
          <w:i/>
          <w:color w:val="231F20"/>
          <w:sz w:val="20"/>
          <w:u w:val="single" w:color="231F20"/>
        </w:rPr>
        <w:t>before</w:t>
      </w:r>
      <w:r>
        <w:rPr>
          <w:b/>
          <w:i/>
          <w:color w:val="231F20"/>
          <w:spacing w:val="-6"/>
          <w:sz w:val="20"/>
          <w:u w:val="single" w:color="231F20"/>
        </w:rPr>
        <w:t xml:space="preserve"> </w:t>
      </w:r>
      <w:r>
        <w:rPr>
          <w:b/>
          <w:i/>
          <w:color w:val="231F20"/>
          <w:sz w:val="20"/>
          <w:u w:val="single" w:color="231F20"/>
        </w:rPr>
        <w:t>receiving</w:t>
      </w:r>
      <w:r>
        <w:rPr>
          <w:b/>
          <w:i/>
          <w:color w:val="231F20"/>
          <w:spacing w:val="-6"/>
          <w:sz w:val="20"/>
          <w:u w:val="single" w:color="231F20"/>
        </w:rPr>
        <w:t xml:space="preserve"> </w:t>
      </w:r>
      <w:r>
        <w:rPr>
          <w:b/>
          <w:i/>
          <w:color w:val="231F20"/>
          <w:sz w:val="20"/>
          <w:u w:val="single" w:color="231F20"/>
        </w:rPr>
        <w:t>care</w:t>
      </w:r>
      <w:r>
        <w:rPr>
          <w:b/>
          <w:color w:val="231F20"/>
          <w:sz w:val="20"/>
          <w:u w:val="single" w:color="231F20"/>
        </w:rPr>
        <w:t>.</w:t>
      </w:r>
    </w:p>
    <w:p w14:paraId="759DC9C6" w14:textId="77777777" w:rsidR="00C943E0" w:rsidRDefault="00D045D7">
      <w:pPr>
        <w:pStyle w:val="BodyText"/>
        <w:spacing w:before="115"/>
        <w:ind w:left="103" w:right="160"/>
      </w:pP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b/>
          <w:color w:val="231F20"/>
          <w:u w:val="thick" w:color="231F20"/>
        </w:rPr>
        <w:t>are</w:t>
      </w:r>
      <w:r>
        <w:rPr>
          <w:b/>
          <w:color w:val="231F20"/>
          <w:spacing w:val="-6"/>
          <w:u w:val="thick" w:color="231F20"/>
        </w:rPr>
        <w:t xml:space="preserve"> </w:t>
      </w:r>
      <w:r>
        <w:rPr>
          <w:color w:val="231F20"/>
        </w:rPr>
        <w:t>covered: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physician fees provided by Adena-employed physicians.</w:t>
      </w:r>
    </w:p>
    <w:p w14:paraId="4152A764" w14:textId="77777777" w:rsidR="00C943E0" w:rsidRDefault="00C943E0">
      <w:pPr>
        <w:pStyle w:val="BodyText"/>
        <w:spacing w:before="25"/>
        <w:ind w:left="0"/>
      </w:pPr>
    </w:p>
    <w:p w14:paraId="1AEC87EA" w14:textId="77777777" w:rsidR="00C943E0" w:rsidRDefault="00D045D7">
      <w:pPr>
        <w:pStyle w:val="Heading2"/>
        <w:spacing w:before="1"/>
        <w:rPr>
          <w:u w:val="none"/>
        </w:rPr>
      </w:pPr>
      <w:r>
        <w:rPr>
          <w:color w:val="231F20"/>
          <w:u w:val="thick" w:color="231F20"/>
        </w:rPr>
        <w:t>HOSPITAL</w:t>
      </w:r>
      <w:r>
        <w:rPr>
          <w:color w:val="231F20"/>
          <w:spacing w:val="-14"/>
          <w:u w:val="thick" w:color="231F20"/>
        </w:rPr>
        <w:t xml:space="preserve"> </w:t>
      </w:r>
      <w:r>
        <w:rPr>
          <w:color w:val="231F20"/>
          <w:u w:val="thick" w:color="231F20"/>
        </w:rPr>
        <w:t>CARE</w:t>
      </w:r>
      <w:r>
        <w:rPr>
          <w:color w:val="231F20"/>
          <w:spacing w:val="-14"/>
          <w:u w:val="thick" w:color="231F20"/>
        </w:rPr>
        <w:t xml:space="preserve"> </w:t>
      </w:r>
      <w:r>
        <w:rPr>
          <w:color w:val="231F20"/>
          <w:u w:val="thick" w:color="231F20"/>
        </w:rPr>
        <w:t>ASSURANCE</w:t>
      </w:r>
      <w:r>
        <w:rPr>
          <w:color w:val="231F20"/>
          <w:spacing w:val="-15"/>
          <w:u w:val="thick" w:color="231F20"/>
        </w:rPr>
        <w:t xml:space="preserve"> </w:t>
      </w:r>
      <w:r>
        <w:rPr>
          <w:color w:val="231F20"/>
          <w:u w:val="thick" w:color="231F20"/>
        </w:rPr>
        <w:t>PROGRAM</w:t>
      </w:r>
      <w:r>
        <w:rPr>
          <w:color w:val="231F20"/>
          <w:spacing w:val="-14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(HCAP)</w:t>
      </w:r>
    </w:p>
    <w:p w14:paraId="7F26D4A6" w14:textId="77777777" w:rsidR="00C943E0" w:rsidRDefault="00D045D7">
      <w:pPr>
        <w:pStyle w:val="BodyText"/>
        <w:ind w:left="103" w:right="160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federal poverty line, you may also receive Assistance (called HCAP) for your part of the hospital bill.</w:t>
      </w:r>
    </w:p>
    <w:p w14:paraId="0FB8F0CC" w14:textId="77777777" w:rsidR="00C943E0" w:rsidRDefault="00D045D7">
      <w:pPr>
        <w:pStyle w:val="BodyText"/>
        <w:spacing w:before="125"/>
        <w:ind w:left="103"/>
      </w:pPr>
      <w:r>
        <w:rPr>
          <w:color w:val="231F20"/>
        </w:rPr>
        <w:t>HCAP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5"/>
        </w:rPr>
        <w:t xml:space="preserve"> </w:t>
      </w:r>
      <w:r>
        <w:rPr>
          <w:b/>
          <w:color w:val="231F20"/>
          <w:u w:val="thick" w:color="231F20"/>
        </w:rPr>
        <w:t>for: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unnecessary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Cosmetic), transportation fees, dental services.</w:t>
      </w:r>
    </w:p>
    <w:sectPr w:rsidR="00C943E0">
      <w:type w:val="continuous"/>
      <w:pgSz w:w="15840" w:h="12240" w:orient="landscape"/>
      <w:pgMar w:top="660" w:right="760" w:bottom="940" w:left="760" w:header="0" w:footer="746" w:gutter="0"/>
      <w:cols w:num="2" w:space="720" w:equalWidth="0">
        <w:col w:w="6832" w:space="584"/>
        <w:col w:w="69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048D" w14:textId="77777777" w:rsidR="006229EF" w:rsidRDefault="006229EF">
      <w:r>
        <w:separator/>
      </w:r>
    </w:p>
  </w:endnote>
  <w:endnote w:type="continuationSeparator" w:id="0">
    <w:p w14:paraId="5083176B" w14:textId="77777777" w:rsidR="006229EF" w:rsidRDefault="006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1FC1" w14:textId="77777777" w:rsidR="00C943E0" w:rsidRDefault="00D045D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ACBE94C" wp14:editId="5BC1FD0C">
              <wp:simplePos x="0" y="0"/>
              <wp:positionH relativeFrom="page">
                <wp:posOffset>901682</wp:posOffset>
              </wp:positionH>
              <wp:positionV relativeFrom="page">
                <wp:posOffset>7159145</wp:posOffset>
              </wp:positionV>
              <wp:extent cx="6057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15998A" w14:textId="06621546" w:rsidR="00C943E0" w:rsidRDefault="00D045D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Rev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 w:rsidR="00DA2E75">
                            <w:rPr>
                              <w:color w:val="231F20"/>
                              <w:spacing w:val="-2"/>
                            </w:rPr>
                            <w:t>07/24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BE9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63.7pt;width:47.7pt;height:13.2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" filled="f" stroked="f">
              <v:path arrowok="t"/>
              <v:textbox inset="0,0,0,0">
                <w:txbxContent>
                  <w:p w14:paraId="3C15998A" w14:textId="06621546" w:rsidR="00C943E0" w:rsidRDefault="00D045D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Rev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 w:rsidR="00DA2E75">
                      <w:rPr>
                        <w:color w:val="231F20"/>
                        <w:spacing w:val="-2"/>
                      </w:rPr>
                      <w:t>07/24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D263" w14:textId="77777777" w:rsidR="006229EF" w:rsidRDefault="006229EF">
      <w:r>
        <w:separator/>
      </w:r>
    </w:p>
  </w:footnote>
  <w:footnote w:type="continuationSeparator" w:id="0">
    <w:p w14:paraId="536F563F" w14:textId="77777777" w:rsidR="006229EF" w:rsidRDefault="0062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238"/>
    <w:multiLevelType w:val="hybridMultilevel"/>
    <w:tmpl w:val="3AE00568"/>
    <w:lvl w:ilvl="0" w:tplc="AB6612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E08FF3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60B8E24C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986D4E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6CA68E9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5" w:tplc="E7BCDED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7ABE65F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7" w:tplc="D2709E92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8" w:tplc="BB94C83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0"/>
    <w:rsid w:val="0006750B"/>
    <w:rsid w:val="000E4561"/>
    <w:rsid w:val="00164C40"/>
    <w:rsid w:val="003D0029"/>
    <w:rsid w:val="006229EF"/>
    <w:rsid w:val="007833FC"/>
    <w:rsid w:val="008454C4"/>
    <w:rsid w:val="00922BC0"/>
    <w:rsid w:val="00924924"/>
    <w:rsid w:val="00C943E0"/>
    <w:rsid w:val="00D045D7"/>
    <w:rsid w:val="00D94536"/>
    <w:rsid w:val="00DA2E75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D542"/>
  <w15:docId w15:val="{1ED90130-0D4E-4DB5-B8F9-9E8CC81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7"/>
      <w:ind w:left="47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2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2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en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e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2023-ahsfinancialassistanceapp (3).pdf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2023-ahsfinancialassistanceapp (3).pdf</dc:title>
  <dc:creator>Cox, Tobi</dc:creator>
  <cp:lastModifiedBy>Ashbridge, Daniel</cp:lastModifiedBy>
  <cp:revision>2</cp:revision>
  <dcterms:created xsi:type="dcterms:W3CDTF">2024-07-11T16:22:00Z</dcterms:created>
  <dcterms:modified xsi:type="dcterms:W3CDTF">2024-07-11T16:22:00Z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0x010100F9DF6FF03745A547A7D69F139B1A00CA</vt:lpwstr>
  </property>
  <property fmtid="{D5CDD505-2E9C-101B-9397-08002B2CF9AE}" pid="3" name="Created">
    <vt:filetime>2023-11-29T00:00:00Z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2024-07-08T00:00:00Z</vt:filetime>
  </property>
  <property fmtid="{D5CDD505-2E9C-101B-9397-08002B2CF9AE}" pid="6" name="Producer">
    <vt:lpwstr>Acrobat Distiller 23.0 (Windows)</vt:lpwstr>
  </property>
  <property fmtid="{D5CDD505-2E9C-101B-9397-08002B2CF9AE}" pid="7" name="SourceModified">
    <vt:lpwstr>D:20231130003157</vt:lpwstr>
  </property>
</Properties>
</file>